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EC" w:rsidRPr="00074514" w:rsidRDefault="00074514">
      <w:pPr>
        <w:rPr>
          <w:b/>
          <w:bCs/>
        </w:rPr>
      </w:pPr>
      <w:bookmarkStart w:id="0" w:name="_GoBack"/>
      <w:r w:rsidRPr="00074514">
        <w:rPr>
          <w:b/>
          <w:bCs/>
        </w:rPr>
        <w:t xml:space="preserve"> </w:t>
      </w:r>
      <w:hyperlink r:id="rId4" w:tgtFrame="_blank" w:history="1">
        <w:r w:rsidRPr="00074514">
          <w:rPr>
            <w:rStyle w:val="Hyperlink"/>
            <w:rFonts w:ascii="Helvetica" w:hAnsi="Helvetica"/>
            <w:b/>
            <w:bCs/>
            <w:color w:val="263238"/>
            <w:sz w:val="21"/>
            <w:szCs w:val="21"/>
            <w:shd w:val="clear" w:color="auto" w:fill="FFFFFF"/>
          </w:rPr>
          <w:t xml:space="preserve">7.3.1 The Performance </w:t>
        </w:r>
        <w:proofErr w:type="spellStart"/>
        <w:proofErr w:type="gramStart"/>
        <w:r w:rsidRPr="00074514">
          <w:rPr>
            <w:rStyle w:val="Hyperlink"/>
            <w:rFonts w:ascii="Helvetica" w:hAnsi="Helvetica"/>
            <w:b/>
            <w:bCs/>
            <w:color w:val="263238"/>
            <w:sz w:val="21"/>
            <w:szCs w:val="21"/>
            <w:shd w:val="clear" w:color="auto" w:fill="FFFFFF"/>
          </w:rPr>
          <w:t>ot</w:t>
        </w:r>
        <w:proofErr w:type="spellEnd"/>
        <w:proofErr w:type="gramEnd"/>
        <w:r w:rsidRPr="00074514">
          <w:rPr>
            <w:rStyle w:val="Hyperlink"/>
            <w:rFonts w:ascii="Helvetica" w:hAnsi="Helvetica"/>
            <w:b/>
            <w:bCs/>
            <w:color w:val="263238"/>
            <w:sz w:val="21"/>
            <w:szCs w:val="21"/>
            <w:shd w:val="clear" w:color="auto" w:fill="FFFFFF"/>
          </w:rPr>
          <w:t xml:space="preserve"> the institution in one are distinctive to its priority and thrust. (1)</w:t>
        </w:r>
      </w:hyperlink>
    </w:p>
    <w:bookmarkEnd w:id="0"/>
    <w:p w:rsidR="00074514" w:rsidRDefault="00074514"/>
    <w:p w:rsidR="00074514" w:rsidRDefault="00074514">
      <w:hyperlink r:id="rId5" w:history="1">
        <w:r w:rsidRPr="00844E6C">
          <w:rPr>
            <w:rStyle w:val="Hyperlink"/>
          </w:rPr>
          <w:t>https://mescollege.org/criterion-7/</w:t>
        </w:r>
      </w:hyperlink>
    </w:p>
    <w:p w:rsidR="00074514" w:rsidRDefault="00074514"/>
    <w:sectPr w:rsidR="00074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BB"/>
    <w:rsid w:val="00074514"/>
    <w:rsid w:val="001E6598"/>
    <w:rsid w:val="002703EC"/>
    <w:rsid w:val="00FB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1D100"/>
  <w15:chartTrackingRefBased/>
  <w15:docId w15:val="{93C7613B-8758-440B-9AF8-3DA44C8B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5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scollege.org/criterion-7/" TargetMode="External"/><Relationship Id="rId4" Type="http://schemas.openxmlformats.org/officeDocument/2006/relationships/hyperlink" Target="https://www.mescollege.org/wp-content/uploads/2022/01/7.3.1-The-Performance-ot-the-institution-in-one-are-distinctive-to-its-priority-and-thrust.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2</cp:revision>
  <dcterms:created xsi:type="dcterms:W3CDTF">2022-01-11T05:35:00Z</dcterms:created>
  <dcterms:modified xsi:type="dcterms:W3CDTF">2022-01-11T05:36:00Z</dcterms:modified>
</cp:coreProperties>
</file>