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B0D" w:rsidRDefault="00B07B0D" w:rsidP="00B07B0D">
      <w:pPr>
        <w:jc w:val="center"/>
      </w:pPr>
      <w:r>
        <w:t>2.6.1 COURSE OUTCOME 2020-21</w:t>
      </w:r>
    </w:p>
    <w:p w:rsidR="00B07B0D" w:rsidRDefault="00B07B0D"/>
    <w:p w:rsidR="002703EC" w:rsidRDefault="00B2741C">
      <w:r>
        <w:t>BA</w:t>
      </w:r>
    </w:p>
    <w:p w:rsidR="00B2741C" w:rsidRDefault="00B2741C">
      <w:hyperlink r:id="rId4" w:history="1">
        <w:r w:rsidRPr="004D1394">
          <w:rPr>
            <w:rStyle w:val="Hyperlink"/>
          </w:rPr>
          <w:t>https://mescollege.org/course-outcomes-b-a/</w:t>
        </w:r>
      </w:hyperlink>
    </w:p>
    <w:p w:rsidR="00B2741C" w:rsidRDefault="00B2741C">
      <w:r>
        <w:t>B</w:t>
      </w:r>
      <w:r w:rsidR="00C552C7">
        <w:t>.</w:t>
      </w:r>
      <w:bookmarkStart w:id="0" w:name="_GoBack"/>
      <w:bookmarkEnd w:id="0"/>
      <w:r>
        <w:t>COM</w:t>
      </w:r>
    </w:p>
    <w:p w:rsidR="00B2741C" w:rsidRDefault="00B2741C">
      <w:hyperlink r:id="rId5" w:history="1">
        <w:r w:rsidRPr="004D1394">
          <w:rPr>
            <w:rStyle w:val="Hyperlink"/>
          </w:rPr>
          <w:t>https://mescollege.org/course-outcomes-b-com-2/</w:t>
        </w:r>
      </w:hyperlink>
    </w:p>
    <w:p w:rsidR="00B2741C" w:rsidRDefault="00B2741C">
      <w:r>
        <w:t>BCA</w:t>
      </w:r>
    </w:p>
    <w:p w:rsidR="00B2741C" w:rsidRDefault="00B2741C">
      <w:hyperlink r:id="rId6" w:history="1">
        <w:r w:rsidRPr="004D1394">
          <w:rPr>
            <w:rStyle w:val="Hyperlink"/>
          </w:rPr>
          <w:t>https://mescollege.org/wp-content/uploads/2019/12/Programme-Outcomes-B.C.A..pdf</w:t>
        </w:r>
      </w:hyperlink>
    </w:p>
    <w:p w:rsidR="00B2741C" w:rsidRDefault="00B2741C">
      <w:r>
        <w:t>BBA</w:t>
      </w:r>
    </w:p>
    <w:p w:rsidR="00B2741C" w:rsidRDefault="00B2741C">
      <w:hyperlink r:id="rId7" w:history="1">
        <w:r w:rsidRPr="004D1394">
          <w:rPr>
            <w:rStyle w:val="Hyperlink"/>
          </w:rPr>
          <w:t>https://mescollege.org/course-outcomes-bba/</w:t>
        </w:r>
      </w:hyperlink>
    </w:p>
    <w:p w:rsidR="00B2741C" w:rsidRDefault="00B2741C">
      <w:r>
        <w:t>M.COM</w:t>
      </w:r>
    </w:p>
    <w:p w:rsidR="00B2741C" w:rsidRDefault="00B2741C">
      <w:hyperlink r:id="rId8" w:history="1">
        <w:r w:rsidRPr="004D1394">
          <w:rPr>
            <w:rStyle w:val="Hyperlink"/>
          </w:rPr>
          <w:t>https://mescollege.org/course-outcomes-m-com-2/</w:t>
        </w:r>
      </w:hyperlink>
    </w:p>
    <w:p w:rsidR="00B2741C" w:rsidRDefault="00B2741C"/>
    <w:p w:rsidR="00B2741C" w:rsidRDefault="00B2741C"/>
    <w:sectPr w:rsidR="00B274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430"/>
    <w:rsid w:val="001E6598"/>
    <w:rsid w:val="001F5430"/>
    <w:rsid w:val="002703EC"/>
    <w:rsid w:val="00B07B0D"/>
    <w:rsid w:val="00B2741C"/>
    <w:rsid w:val="00C5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49FC8"/>
  <w15:chartTrackingRefBased/>
  <w15:docId w15:val="{AB08612C-8B7A-4CD7-9DC1-C045119E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741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52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scollege.org/course-outcomes-m-com-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escollege.org/course-outcomes-bb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scollege.org/wp-content/uploads/2019/12/Programme-Outcomes-B.C.A..pdf" TargetMode="External"/><Relationship Id="rId5" Type="http://schemas.openxmlformats.org/officeDocument/2006/relationships/hyperlink" Target="https://mescollege.org/course-outcomes-b-com-2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escollege.org/course-outcomes-b-a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5</cp:revision>
  <dcterms:created xsi:type="dcterms:W3CDTF">2021-12-22T09:29:00Z</dcterms:created>
  <dcterms:modified xsi:type="dcterms:W3CDTF">2021-12-22T09:32:00Z</dcterms:modified>
</cp:coreProperties>
</file>